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EB3D8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附件：食堂食材供应及配送服务调研需求</w:t>
      </w:r>
    </w:p>
    <w:p w14:paraId="68A41300"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p w14:paraId="2252F53E">
      <w:pPr>
        <w:numPr>
          <w:ilvl w:val="0"/>
          <w:numId w:val="1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配送时间：每日5：30--6：00；</w:t>
      </w:r>
    </w:p>
    <w:p w14:paraId="7DC8AAFF">
      <w:pPr>
        <w:numPr>
          <w:ilvl w:val="0"/>
          <w:numId w:val="1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配送要求：每日食材需提供相关检测报告，由冷链车负责配送；</w:t>
      </w:r>
    </w:p>
    <w:p w14:paraId="7B69A4EB">
      <w:pPr>
        <w:numPr>
          <w:ilvl w:val="0"/>
          <w:numId w:val="1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供应商生产场地不少于3000平方米；在苏州范围内具有自有种植基地亩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不少于200亩；</w:t>
      </w:r>
    </w:p>
    <w:p w14:paraId="284763CE">
      <w:pPr>
        <w:numPr>
          <w:ilvl w:val="0"/>
          <w:numId w:val="1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配备专职营养配餐员；</w:t>
      </w:r>
    </w:p>
    <w:p w14:paraId="70FEA379">
      <w:pPr>
        <w:numPr>
          <w:ilvl w:val="0"/>
          <w:numId w:val="1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报价要求：食材价格以苏州市发展和改革委员会官方网站（http://fg.suzhou.gov.cn/）价格管理（市场动态）页面每月15日公布的苏州市部分农贸市场零售均价价格为基准下浮，如无所需食材价格，</w:t>
      </w: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则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由甲方市场调研后定价。</w:t>
      </w:r>
    </w:p>
    <w:p w14:paraId="73B06429"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注：以上报价均含税金。</w:t>
      </w:r>
    </w:p>
    <w:p w14:paraId="1D85E615">
      <w:pPr>
        <w:numPr>
          <w:ilvl w:val="0"/>
          <w:numId w:val="1"/>
        </w:numPr>
        <w:ind w:left="0" w:leftChars="0" w:firstLine="0" w:firstLineChars="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服务期限：2年</w:t>
      </w:r>
      <w:bookmarkStart w:id="0" w:name="_GoBack"/>
      <w:bookmarkEnd w:id="0"/>
    </w:p>
    <w:p w14:paraId="5D2C3ABB">
      <w:pPr>
        <w:numPr>
          <w:ilvl w:val="0"/>
          <w:numId w:val="1"/>
        </w:numPr>
        <w:ind w:left="0" w:leftChars="0" w:firstLine="0" w:firstLineChars="0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报价</w:t>
      </w:r>
    </w:p>
    <w:tbl>
      <w:tblPr>
        <w:tblStyle w:val="3"/>
        <w:tblW w:w="5027" w:type="pct"/>
        <w:tblInd w:w="-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550"/>
        <w:gridCol w:w="4505"/>
        <w:gridCol w:w="697"/>
        <w:gridCol w:w="1142"/>
      </w:tblGrid>
      <w:tr w14:paraId="77631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98" w:type="pct"/>
          </w:tcPr>
          <w:p w14:paraId="6C4073D2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响应单位</w:t>
            </w:r>
          </w:p>
        </w:tc>
        <w:tc>
          <w:tcPr>
            <w:tcW w:w="805" w:type="pct"/>
          </w:tcPr>
          <w:p w14:paraId="5B491A80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702" w:type="pct"/>
            <w:gridSpan w:val="2"/>
          </w:tcPr>
          <w:p w14:paraId="029E57BA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报价（下浮率%）</w:t>
            </w:r>
          </w:p>
        </w:tc>
        <w:tc>
          <w:tcPr>
            <w:tcW w:w="593" w:type="pct"/>
          </w:tcPr>
          <w:p w14:paraId="00DE60AA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2B25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pct"/>
          </w:tcPr>
          <w:p w14:paraId="3F3747D7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5" w:type="pct"/>
          </w:tcPr>
          <w:p w14:paraId="2431F05A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0" w:type="pct"/>
          </w:tcPr>
          <w:p w14:paraId="38DB5DAF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苏州市发展和改革委员会官方网站</w:t>
            </w:r>
          </w:p>
        </w:tc>
        <w:tc>
          <w:tcPr>
            <w:tcW w:w="362" w:type="pct"/>
          </w:tcPr>
          <w:p w14:paraId="4DB773BC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3" w:type="pct"/>
          </w:tcPr>
          <w:p w14:paraId="64D4CACF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6A12DA7"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4BD143F3"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124EC8E3"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</w:p>
    <w:p w14:paraId="6E9A629D">
      <w:pPr>
        <w:numPr>
          <w:ilvl w:val="0"/>
          <w:numId w:val="0"/>
        </w:numPr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1417" w:right="1134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23F02"/>
    <w:multiLevelType w:val="singleLevel"/>
    <w:tmpl w:val="F8F23F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3ZTc3Y2I3NjU0MzMwMzNiYThlNGM4NGU5MThiZjkifQ=="/>
  </w:docVars>
  <w:rsids>
    <w:rsidRoot w:val="00000000"/>
    <w:rsid w:val="008A0CB7"/>
    <w:rsid w:val="013C5A18"/>
    <w:rsid w:val="037E7E69"/>
    <w:rsid w:val="04AE7B23"/>
    <w:rsid w:val="057846B0"/>
    <w:rsid w:val="05CF7D50"/>
    <w:rsid w:val="0B1B1342"/>
    <w:rsid w:val="0BC02BF7"/>
    <w:rsid w:val="0CD51B7B"/>
    <w:rsid w:val="0D892EDB"/>
    <w:rsid w:val="0E173C53"/>
    <w:rsid w:val="0F6950DE"/>
    <w:rsid w:val="132360D7"/>
    <w:rsid w:val="15B452F2"/>
    <w:rsid w:val="1C185B56"/>
    <w:rsid w:val="1C6963B1"/>
    <w:rsid w:val="1D7C0366"/>
    <w:rsid w:val="1DB3543A"/>
    <w:rsid w:val="1F754207"/>
    <w:rsid w:val="21464F13"/>
    <w:rsid w:val="260158AC"/>
    <w:rsid w:val="26B60B99"/>
    <w:rsid w:val="26FD2214"/>
    <w:rsid w:val="276723C1"/>
    <w:rsid w:val="298567F4"/>
    <w:rsid w:val="29D15596"/>
    <w:rsid w:val="2BF11F1F"/>
    <w:rsid w:val="2D716AA2"/>
    <w:rsid w:val="2EC658E5"/>
    <w:rsid w:val="32292413"/>
    <w:rsid w:val="34433928"/>
    <w:rsid w:val="35185ABC"/>
    <w:rsid w:val="367F4641"/>
    <w:rsid w:val="38971DBA"/>
    <w:rsid w:val="38A345A1"/>
    <w:rsid w:val="3AD83DD0"/>
    <w:rsid w:val="3B8C3802"/>
    <w:rsid w:val="3EF27713"/>
    <w:rsid w:val="40385F17"/>
    <w:rsid w:val="40464190"/>
    <w:rsid w:val="40CC59B7"/>
    <w:rsid w:val="45E15861"/>
    <w:rsid w:val="46066338"/>
    <w:rsid w:val="46157544"/>
    <w:rsid w:val="462E5798"/>
    <w:rsid w:val="47144BC0"/>
    <w:rsid w:val="4AC05487"/>
    <w:rsid w:val="4B930310"/>
    <w:rsid w:val="4BCE2DDC"/>
    <w:rsid w:val="4D2E0486"/>
    <w:rsid w:val="51143E36"/>
    <w:rsid w:val="519C0270"/>
    <w:rsid w:val="52861E88"/>
    <w:rsid w:val="546B1227"/>
    <w:rsid w:val="57D47BF6"/>
    <w:rsid w:val="59C27A1D"/>
    <w:rsid w:val="5AE40D1D"/>
    <w:rsid w:val="5CC20BEA"/>
    <w:rsid w:val="5D3E514B"/>
    <w:rsid w:val="6126799A"/>
    <w:rsid w:val="643248A8"/>
    <w:rsid w:val="65F81249"/>
    <w:rsid w:val="6A995680"/>
    <w:rsid w:val="6C264CF2"/>
    <w:rsid w:val="6DE02804"/>
    <w:rsid w:val="6FC7059A"/>
    <w:rsid w:val="7368430C"/>
    <w:rsid w:val="74583EB6"/>
    <w:rsid w:val="75D6735E"/>
    <w:rsid w:val="765B39D7"/>
    <w:rsid w:val="7B2745E3"/>
    <w:rsid w:val="7CF93D5D"/>
    <w:rsid w:val="7D5C0394"/>
    <w:rsid w:val="7F15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281</Characters>
  <Lines>0</Lines>
  <Paragraphs>0</Paragraphs>
  <TotalTime>9</TotalTime>
  <ScaleCrop>false</ScaleCrop>
  <LinksUpToDate>false</LinksUpToDate>
  <CharactersWithSpaces>292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2023-06-02T07:12:00Z</dcterms:created>
  <dc:creator>L</dc:creator>
  <cp:lastModifiedBy>娃娃鱼</cp:lastModifiedBy>
  <cp:lastPrinted>2025-05-07T02:33:00Z</cp:lastPrinted>
  <dcterms:modified xsi:type="dcterms:W3CDTF">2025-05-07T07:06:00Z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C3E56450FFF444E0A18E4FC26D84C35E_13</vt:lpwstr>
  </property>
  <property fmtid="{D5CDD505-2E9C-101B-9397-08002B2CF9AE}" pid="4" name="KSOTemplateDocerSaveRecord">
    <vt:lpwstr>eyJoZGlkIjoiMDQ3ZTc3Y2I3NjU0MzMwMzNiYThlNGM4NGU5MThiZjkiLCJ1c2VySWQiOiIzMDE1MDkyMjcifQ==</vt:lpwstr>
  </property>
</Properties>
</file>